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263" w:rsidRPr="006B497D" w:rsidRDefault="00C32263" w:rsidP="00C32263">
      <w:pPr>
        <w:spacing w:after="0" w:line="240" w:lineRule="auto"/>
        <w:ind w:left="7080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Додаток </w:t>
      </w:r>
      <w:r w:rsidR="006B497D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ru-RU"/>
        </w:rPr>
        <w:t>193</w:t>
      </w:r>
    </w:p>
    <w:p w:rsidR="00C32263" w:rsidRDefault="00C32263" w:rsidP="00C3226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="0031503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 рішення виконкому</w:t>
      </w:r>
    </w:p>
    <w:p w:rsidR="00C32263" w:rsidRDefault="00C32263" w:rsidP="00C3226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районної у місті ради</w:t>
      </w:r>
    </w:p>
    <w:p w:rsidR="00263A78" w:rsidRPr="004B1404" w:rsidRDefault="004B1404" w:rsidP="004B1404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4B1404">
        <w:rPr>
          <w:rFonts w:ascii="Times New Roman" w:hAnsi="Times New Roman" w:cs="Times New Roman"/>
          <w:b/>
          <w:sz w:val="24"/>
          <w:szCs w:val="24"/>
        </w:rPr>
        <w:t>18.03.2020 № 89</w:t>
      </w:r>
    </w:p>
    <w:p w:rsidR="00263A78" w:rsidRPr="006F2B18" w:rsidRDefault="00263A78" w:rsidP="00263A78">
      <w:pPr>
        <w:pStyle w:val="ab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6F2B1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ІНФОРМАЦІЙНА КАРТКА №</w:t>
      </w:r>
      <w:r w:rsidR="00B717D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71-63</w:t>
      </w:r>
    </w:p>
    <w:p w:rsidR="00263A78" w:rsidRPr="00B717D8" w:rsidRDefault="0021592E" w:rsidP="00B717D8">
      <w:pPr>
        <w:pStyle w:val="ab"/>
        <w:tabs>
          <w:tab w:val="left" w:pos="1276"/>
        </w:tabs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</w:pPr>
      <w:r w:rsidRPr="00315036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п</w:t>
      </w:r>
      <w:r w:rsidR="00263A78" w:rsidRPr="006F2B18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>ослуги</w:t>
      </w:r>
      <w:r w:rsidRPr="0021592E">
        <w:rPr>
          <w:rFonts w:ascii="Times New Roman" w:hAnsi="Times New Roman"/>
          <w:b/>
          <w:bCs/>
          <w:color w:val="000000"/>
          <w:sz w:val="24"/>
          <w:szCs w:val="24"/>
          <w:lang w:eastAsia="uk-UA"/>
        </w:rPr>
        <w:t xml:space="preserve"> </w:t>
      </w:r>
      <w:r w:rsidR="00CB3958" w:rsidRPr="006F2B18">
        <w:rPr>
          <w:rFonts w:ascii="Times New Roman" w:eastAsia="Times New Roman" w:hAnsi="Times New Roman"/>
          <w:b/>
          <w:i/>
          <w:sz w:val="24"/>
          <w:szCs w:val="24"/>
          <w:u w:val="single"/>
          <w:lang w:eastAsia="uk-UA"/>
        </w:rPr>
        <w:t>Установлення статусу, видача посвідчень батькам багатодітної сім’ї та дитини з багатодітної сім’ї</w:t>
      </w:r>
    </w:p>
    <w:p w:rsidR="006F2B18" w:rsidRPr="006F2B18" w:rsidRDefault="006F2B18" w:rsidP="006F2B18">
      <w:pPr>
        <w:autoSpaceDE w:val="0"/>
        <w:autoSpaceDN w:val="0"/>
        <w:adjustRightInd w:val="0"/>
        <w:spacing w:after="0" w:line="274" w:lineRule="exact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uk-UA"/>
        </w:rPr>
      </w:pPr>
    </w:p>
    <w:tbl>
      <w:tblPr>
        <w:tblW w:w="992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520"/>
      </w:tblGrid>
      <w:tr w:rsidR="00263A78" w:rsidRPr="00263A78" w:rsidTr="00F117DA">
        <w:trPr>
          <w:trHeight w:val="20"/>
        </w:trPr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263A78" w:rsidRPr="00263A78" w:rsidTr="00F117DA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652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 (надалі –Центр)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en-US"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263A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Довгинцівський район: вул. Дніпровське шосе,   буд. 11, каб. 102, (056) 440-57-13.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Покровський район: вул. Шурупова, буд. 2, каб. 113, 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Інгулецький район: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Житловий масив Інгулець: вул. Гірників, буд.19, каб.11 (адміністративна будівля виконавчого комітету Інгулецької районної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Саксаганський район: вул. Володимира Великого, буд. 32, каб. 119, (0564) 64-31-55.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Тернівський район: вул. Короленка, буд. 1А,   каб. 129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 Центрально-Міський район: вул. Староярмаркова, буд. 44,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(0564) 90-21-65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52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263A78" w:rsidRPr="00263A78" w:rsidRDefault="004C37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263A78" w:rsidRPr="00263A78">
                <w:rPr>
                  <w:rStyle w:val="aa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lastRenderedPageBreak/>
              <w:t>www.kr.gov.ua;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Тел.: 71-55-57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d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_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vk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@r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iad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Тел.: 406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-5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0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zaga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1104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@ukr.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net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Тел.:  92-28-03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dz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_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vk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@ukr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post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Тел.: 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440-32-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2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z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hv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_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vk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@ukr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post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Тел.: 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64-3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1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55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z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vk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@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srvk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trnvk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@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trnvk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gov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263A78">
              <w:rPr>
                <w:rFonts w:ascii="Times New Roman" w:hAnsi="Times New Roman"/>
                <w:sz w:val="24"/>
                <w:szCs w:val="24"/>
                <w:lang w:val="en-US"/>
              </w:rPr>
              <w:t>ua</w:t>
            </w:r>
          </w:p>
        </w:tc>
      </w:tr>
      <w:tr w:rsidR="00263A78" w:rsidRPr="00263A78" w:rsidTr="00F117DA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 xml:space="preserve">Тел.: </w:t>
            </w:r>
            <w:r w:rsidRPr="00263A78">
              <w:rPr>
                <w:rFonts w:ascii="Times New Roman" w:hAnsi="Times New Roman"/>
                <w:sz w:val="24"/>
                <w:szCs w:val="24"/>
                <w:lang w:eastAsia="ru-RU"/>
              </w:rPr>
              <w:t>(0564) 90-21-65, 90-21-83;</w:t>
            </w:r>
          </w:p>
          <w:p w:rsidR="00263A78" w:rsidRPr="00263A78" w:rsidRDefault="004C37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="00263A78" w:rsidRPr="00263A78">
                <w:rPr>
                  <w:rStyle w:val="aa"/>
                  <w:rFonts w:ascii="Times New Roman" w:hAnsi="Times New Roman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3A78" w:rsidRPr="00263A78" w:rsidTr="00F117D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B717D8" w:rsidRDefault="00263A78" w:rsidP="00B717D8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B717D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Нормативні акти, якими регламентується надання послуги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CB395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B45B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Закон України «Про охорону дитинства»,   «Про   захист   персональних даних», «Про місцеве самоврядування в Україні»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CB395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7B45B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Постанова Кабінету Міністрів України від 2 березня 2010 р. №209 «Деякі питання виготовлення і видачі посвідчень    батьків    та    дитини    з багатодітної сім'ї», від 18 квітня 2012 р. №319 «Про внесення змін до постанови Кабінету Міністрів України від 2 березня 2010 року  №209», Наказ Міністерства України у справах сім'ї,  молоді та спорту  від  29.06.2010  №1947  «Про затвердження Інструкції про порядок видачі посвідчень батьків та дитини з багатодітної         сім'ї»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CB395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</w:p>
        </w:tc>
      </w:tr>
      <w:tr w:rsidR="00263A78" w:rsidRPr="00263A78" w:rsidTr="00F117DA">
        <w:trPr>
          <w:trHeight w:val="113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31.03.2016 № 381 «Про обсяг і межі повноважень районних у місті рад та їх виконавчих органів», зі змінами</w:t>
            </w:r>
          </w:p>
        </w:tc>
      </w:tr>
      <w:tr w:rsidR="00263A78" w:rsidRPr="00263A78" w:rsidTr="00F117D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B717D8" w:rsidRDefault="00263A78" w:rsidP="00B717D8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B717D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3958" w:rsidRPr="007B45B3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заява суб’єкта звернення (батька або матері) про видачу посвідчень;</w:t>
            </w:r>
          </w:p>
          <w:p w:rsidR="00CB3958" w:rsidRPr="007B45B3" w:rsidRDefault="00CB3958" w:rsidP="00CB39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згода щодо надання дозволу суб’єкта персональних  даних 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їх обробку;</w:t>
            </w:r>
          </w:p>
          <w:p w:rsidR="00CB3958" w:rsidRPr="007B45B3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копії свідоцтва про народження дітей;</w:t>
            </w:r>
          </w:p>
          <w:p w:rsidR="00CB3958" w:rsidRPr="007B45B3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копії свідоцтва про шлюб (крім батьків, які не перебувають у шлюбі);</w:t>
            </w:r>
          </w:p>
          <w:p w:rsidR="00CB3958" w:rsidRPr="007B45B3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 xml:space="preserve">копії сторінок паспорта громадянина України батьків з даними про прізвище, ім’я, по батькові, дату видачі паспорта та місце реєстрації; </w:t>
            </w:r>
          </w:p>
          <w:p w:rsidR="00CB3958" w:rsidRPr="007B45B3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довідки про склад сім'ї;</w:t>
            </w:r>
          </w:p>
          <w:p w:rsidR="00CB3958" w:rsidRPr="007B45B3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right="5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ab/>
              <w:t>фотокартки (батьків та дітей) розміром 30х40 міліметрів;</w:t>
            </w:r>
          </w:p>
          <w:p w:rsidR="00CB3958" w:rsidRPr="007B45B3" w:rsidRDefault="00CB3958" w:rsidP="00CB3958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довідки із загальноосвітнього, професійно-технічного, вищого навчального закладу (для осіб від 18 до 23 років, які навчаються за денною формою навчання);</w:t>
            </w:r>
          </w:p>
          <w:p w:rsidR="00CB3958" w:rsidRDefault="00CB3958" w:rsidP="00CB3958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right="5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довідки про реєстрацію місця проживання або перебування особи під час навчання (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осіб від 18 до 23 років, які навчаються за денною формою навчання);</w:t>
            </w:r>
          </w:p>
          <w:p w:rsidR="00CB3958" w:rsidRPr="007B45B3" w:rsidRDefault="00CB3958" w:rsidP="00CB3958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довідка структу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рного підрозділу районної, райо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нної у мм.Києві та Севас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ополі держадміністрації, виконавчого органу міської, районної у місті (у разі її утворення) ради про те, що батькам за місцем реєстрації посвідчення не видавалися (у разі, коли зареєстроване місце проживання батьків різне); </w:t>
            </w:r>
          </w:p>
          <w:p w:rsidR="00CB3958" w:rsidRPr="007B45B3" w:rsidRDefault="00CB3958" w:rsidP="00CB3958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у разі народження дитини за межами України – копії свідоцтва пронародження дитини та довідки з навчального закладу з перекладом на українську мову, вірність якого засвідчена нотаріусом;</w:t>
            </w:r>
          </w:p>
          <w:p w:rsidR="00CB3958" w:rsidRPr="007B45B3" w:rsidRDefault="00CB3958" w:rsidP="00CB3958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- </w:t>
            </w: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разі коли нотаріус не володіє відповідною мовою, переклад документів може бути зроблено перекладачем, справжність підпису якого засвідчує нотаріус;</w:t>
            </w:r>
          </w:p>
          <w:p w:rsidR="00CB3958" w:rsidRPr="007B45B3" w:rsidRDefault="00CB3958" w:rsidP="00CB3958">
            <w:pPr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 копії довідки про взяття на облік внутрішньо переміщеної особи;</w:t>
            </w:r>
          </w:p>
          <w:p w:rsidR="00263A78" w:rsidRPr="004477D6" w:rsidRDefault="00CB3958" w:rsidP="004477D6">
            <w:pPr>
              <w:tabs>
                <w:tab w:val="left" w:pos="245"/>
              </w:tabs>
              <w:autoSpaceDE w:val="0"/>
              <w:autoSpaceDN w:val="0"/>
              <w:adjustRightInd w:val="0"/>
              <w:spacing w:after="0" w:line="240" w:lineRule="auto"/>
              <w:ind w:left="130" w:right="5" w:hanging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Копії документів приймаються за наявності оригіналів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Заява та пакет документів подаються в Центр особисто 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Якщо документи подаються особисто, заявник пред'являє документ, що посвідчує його особу.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Безоплатно</w:t>
            </w:r>
          </w:p>
        </w:tc>
      </w:tr>
      <w:tr w:rsidR="00263A78" w:rsidRPr="00263A78" w:rsidTr="00F117DA">
        <w:tc>
          <w:tcPr>
            <w:tcW w:w="992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F50380" w:rsidRDefault="00263A78" w:rsidP="00F50380">
            <w:pPr>
              <w:pStyle w:val="ab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50380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Розрахунковий рахунок </w:t>
            </w: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для внесення плати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-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Строк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CB395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7B4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Строк надання  послуги відповідно  до постанови Кабінету Міністрів України від 18 квітня 2012 р. №319 «Про внесення змін до постанови Кабінету Міністрів України від 2 березня 2010 р. №209» протягом десяти днів після надання відповідних документів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4477D6" w:rsidP="004477D6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Суб’єкт надання послуги</w:t>
            </w:r>
            <w:r w:rsidRPr="007B4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повертає документи суб’єкту звернення (його уповноваженій особі) для усунення виявлених недоліків, а саме: якщо пакет документів наданий не в повному обсязі; виявлення у поданих документах недостовірни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даних; невідповідність докумен</w:t>
            </w:r>
            <w:r w:rsidRPr="007B45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тів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477D6" w:rsidRPr="004477D6" w:rsidRDefault="004477D6" w:rsidP="004477D6">
            <w:pPr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477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посвідчен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ня</w:t>
            </w:r>
            <w:r w:rsidRPr="004477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батьк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ів та дітей з </w:t>
            </w:r>
            <w:r w:rsidRPr="004477D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багатодітної сім’ї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highlight w:val="yellow"/>
                <w:shd w:val="clear" w:color="auto" w:fill="00FF00"/>
              </w:rPr>
            </w:pP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263A78" w:rsidRPr="00263A78" w:rsidTr="00F117DA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5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У разі подання копій документів, не завірених нотаріально або с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б</w:t>
            </w:r>
            <w:r w:rsidRPr="00263A78">
              <w:rPr>
                <w:rFonts w:ascii="Times New Roman" w:hAnsi="Times New Roman"/>
                <w:sz w:val="24"/>
                <w:szCs w:val="24"/>
                <w:lang w:val="ru-RU"/>
              </w:rPr>
              <w:t>'</w:t>
            </w:r>
            <w:r w:rsidRPr="00263A78">
              <w:rPr>
                <w:rFonts w:ascii="Times New Roman" w:hAnsi="Times New Roman"/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 У разі надання неповного пакету документів заява з документами негайно повертається адміністратору.</w:t>
            </w:r>
          </w:p>
          <w:p w:rsidR="00263A78" w:rsidRPr="00263A78" w:rsidRDefault="00263A78" w:rsidP="00263A78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63A78">
              <w:rPr>
                <w:rFonts w:ascii="Times New Roman" w:hAnsi="Times New Roman"/>
                <w:sz w:val="24"/>
                <w:szCs w:val="24"/>
              </w:rPr>
              <w:t>У разі ухвалення виконкомом районної у місті ради рішення про відмову в наданні послуги, додатково заявникам надаються або направляються письмові роз’яснення уповноваженої посадової особи виконкому районної у місті ради про причини відмови.</w:t>
            </w:r>
          </w:p>
        </w:tc>
      </w:tr>
    </w:tbl>
    <w:p w:rsidR="00263A78" w:rsidRPr="00263A78" w:rsidRDefault="00263A78" w:rsidP="00263A78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F50380" w:rsidRDefault="00F50380" w:rsidP="00263A78">
      <w:pPr>
        <w:pStyle w:val="ab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57323" w:rsidRDefault="004477D6" w:rsidP="00263A78">
      <w:pPr>
        <w:pStyle w:val="ab"/>
        <w:jc w:val="both"/>
        <w:rPr>
          <w:rFonts w:ascii="Times New Roman" w:hAnsi="Times New Roman"/>
          <w:b/>
          <w:i/>
          <w:sz w:val="24"/>
          <w:szCs w:val="24"/>
        </w:rPr>
      </w:pPr>
      <w:r w:rsidRPr="004477D6">
        <w:rPr>
          <w:rFonts w:ascii="Times New Roman" w:hAnsi="Times New Roman"/>
          <w:b/>
          <w:i/>
          <w:sz w:val="24"/>
          <w:szCs w:val="24"/>
        </w:rPr>
        <w:t xml:space="preserve">Керуюча справами виконкому </w:t>
      </w:r>
    </w:p>
    <w:p w:rsidR="00263A78" w:rsidRPr="004477D6" w:rsidRDefault="004477D6" w:rsidP="00263A78">
      <w:pPr>
        <w:pStyle w:val="ab"/>
        <w:jc w:val="both"/>
        <w:rPr>
          <w:rFonts w:ascii="Times New Roman" w:hAnsi="Times New Roman"/>
          <w:b/>
          <w:i/>
          <w:sz w:val="24"/>
          <w:szCs w:val="24"/>
        </w:rPr>
      </w:pPr>
      <w:r w:rsidRPr="004477D6">
        <w:rPr>
          <w:rFonts w:ascii="Times New Roman" w:hAnsi="Times New Roman"/>
          <w:b/>
          <w:i/>
          <w:sz w:val="24"/>
          <w:szCs w:val="24"/>
        </w:rPr>
        <w:t>районної у місті ради</w:t>
      </w:r>
      <w:r w:rsidR="00F50380">
        <w:rPr>
          <w:rFonts w:ascii="Times New Roman" w:hAnsi="Times New Roman"/>
          <w:b/>
          <w:i/>
          <w:sz w:val="24"/>
          <w:szCs w:val="24"/>
        </w:rPr>
        <w:tab/>
      </w:r>
      <w:r w:rsidR="00F50380">
        <w:rPr>
          <w:rFonts w:ascii="Times New Roman" w:hAnsi="Times New Roman"/>
          <w:b/>
          <w:i/>
          <w:sz w:val="24"/>
          <w:szCs w:val="24"/>
        </w:rPr>
        <w:tab/>
      </w:r>
      <w:r w:rsidR="004B1404">
        <w:rPr>
          <w:rFonts w:ascii="Times New Roman" w:hAnsi="Times New Roman"/>
          <w:b/>
          <w:i/>
          <w:sz w:val="24"/>
          <w:szCs w:val="24"/>
        </w:rPr>
        <w:tab/>
      </w:r>
      <w:r w:rsidR="004B1404">
        <w:rPr>
          <w:rFonts w:ascii="Times New Roman" w:hAnsi="Times New Roman"/>
          <w:b/>
          <w:i/>
          <w:sz w:val="24"/>
          <w:szCs w:val="24"/>
        </w:rPr>
        <w:tab/>
      </w:r>
      <w:r w:rsidR="004B1404">
        <w:rPr>
          <w:rFonts w:ascii="Times New Roman" w:hAnsi="Times New Roman"/>
          <w:b/>
          <w:i/>
          <w:sz w:val="24"/>
          <w:szCs w:val="24"/>
        </w:rPr>
        <w:tab/>
      </w:r>
      <w:r w:rsidR="004B1404">
        <w:rPr>
          <w:rFonts w:ascii="Times New Roman" w:hAnsi="Times New Roman"/>
          <w:b/>
          <w:i/>
          <w:sz w:val="24"/>
          <w:szCs w:val="24"/>
        </w:rPr>
        <w:tab/>
      </w:r>
      <w:r w:rsidR="004B1404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>Марія Окунєва</w:t>
      </w:r>
    </w:p>
    <w:p w:rsidR="00EA0527" w:rsidRPr="004B1404" w:rsidRDefault="00EA0527" w:rsidP="004B1404">
      <w:pPr>
        <w:pStyle w:val="ab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  <w:lang w:eastAsia="uk-UA"/>
        </w:rPr>
      </w:pPr>
      <w:bookmarkStart w:id="0" w:name="_GoBack"/>
      <w:bookmarkEnd w:id="0"/>
    </w:p>
    <w:sectPr w:rsidR="00EA0527" w:rsidRPr="004B1404" w:rsidSect="00735572">
      <w:headerReference w:type="default" r:id="rId10"/>
      <w:pgSz w:w="11906" w:h="16838"/>
      <w:pgMar w:top="850" w:right="850" w:bottom="850" w:left="1417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778" w:rsidRDefault="004C3778" w:rsidP="00735572">
      <w:pPr>
        <w:spacing w:after="0" w:line="240" w:lineRule="auto"/>
      </w:pPr>
      <w:r>
        <w:separator/>
      </w:r>
    </w:p>
  </w:endnote>
  <w:endnote w:type="continuationSeparator" w:id="0">
    <w:p w:rsidR="004C3778" w:rsidRDefault="004C3778" w:rsidP="00735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778" w:rsidRDefault="004C3778" w:rsidP="00735572">
      <w:pPr>
        <w:spacing w:after="0" w:line="240" w:lineRule="auto"/>
      </w:pPr>
      <w:r>
        <w:separator/>
      </w:r>
    </w:p>
  </w:footnote>
  <w:footnote w:type="continuationSeparator" w:id="0">
    <w:p w:rsidR="004C3778" w:rsidRDefault="004C3778" w:rsidP="00735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572" w:rsidRDefault="00735572">
    <w:pPr>
      <w:pStyle w:val="a3"/>
    </w:pPr>
    <w:r>
      <w:rPr>
        <w:rFonts w:ascii="Times New Roman" w:hAnsi="Times New Roman" w:cs="Times New Roman"/>
        <w:b/>
        <w:i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572"/>
    <w:rsid w:val="000144D7"/>
    <w:rsid w:val="00031964"/>
    <w:rsid w:val="00067F85"/>
    <w:rsid w:val="00077442"/>
    <w:rsid w:val="000A64E2"/>
    <w:rsid w:val="000C1068"/>
    <w:rsid w:val="001915D8"/>
    <w:rsid w:val="0021592E"/>
    <w:rsid w:val="00263A78"/>
    <w:rsid w:val="00315036"/>
    <w:rsid w:val="00320367"/>
    <w:rsid w:val="00357323"/>
    <w:rsid w:val="004477D6"/>
    <w:rsid w:val="004B1404"/>
    <w:rsid w:val="004C3778"/>
    <w:rsid w:val="00556855"/>
    <w:rsid w:val="00613655"/>
    <w:rsid w:val="006921E1"/>
    <w:rsid w:val="006B497D"/>
    <w:rsid w:val="006F2B18"/>
    <w:rsid w:val="0071194D"/>
    <w:rsid w:val="00735572"/>
    <w:rsid w:val="007B1B4A"/>
    <w:rsid w:val="007F7F24"/>
    <w:rsid w:val="008415CA"/>
    <w:rsid w:val="00950055"/>
    <w:rsid w:val="00A46129"/>
    <w:rsid w:val="00B41B8E"/>
    <w:rsid w:val="00B717D8"/>
    <w:rsid w:val="00B87A94"/>
    <w:rsid w:val="00C32263"/>
    <w:rsid w:val="00C50CB6"/>
    <w:rsid w:val="00CB3958"/>
    <w:rsid w:val="00CC4B2A"/>
    <w:rsid w:val="00D96347"/>
    <w:rsid w:val="00DC4A34"/>
    <w:rsid w:val="00DD265A"/>
    <w:rsid w:val="00E9101A"/>
    <w:rsid w:val="00EA0527"/>
    <w:rsid w:val="00F21591"/>
    <w:rsid w:val="00F50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C6AA345-8CBF-4DF5-AC76-585DB3DB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5572"/>
  </w:style>
  <w:style w:type="paragraph" w:styleId="a5">
    <w:name w:val="footer"/>
    <w:basedOn w:val="a"/>
    <w:link w:val="a6"/>
    <w:uiPriority w:val="99"/>
    <w:unhideWhenUsed/>
    <w:rsid w:val="0073557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5572"/>
  </w:style>
  <w:style w:type="paragraph" w:styleId="a7">
    <w:name w:val="Balloon Text"/>
    <w:basedOn w:val="a"/>
    <w:link w:val="a8"/>
    <w:uiPriority w:val="99"/>
    <w:semiHidden/>
    <w:unhideWhenUsed/>
    <w:rsid w:val="00DC4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C4A3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99"/>
    <w:qFormat/>
    <w:rsid w:val="00263A78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basedOn w:val="a0"/>
    <w:uiPriority w:val="99"/>
    <w:rsid w:val="00263A78"/>
    <w:rPr>
      <w:rFonts w:cs="Times New Roman"/>
      <w:color w:val="0000FF"/>
      <w:u w:val="single"/>
    </w:rPr>
  </w:style>
  <w:style w:type="paragraph" w:styleId="ab">
    <w:name w:val="No Spacing"/>
    <w:qFormat/>
    <w:rsid w:val="00263A78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Emphasis"/>
    <w:qFormat/>
    <w:rsid w:val="00263A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0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0135-D863-4811-B09F-EEAA76612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Gulya</dc:creator>
  <cp:keywords/>
  <dc:description/>
  <cp:lastModifiedBy>User</cp:lastModifiedBy>
  <cp:revision>25</cp:revision>
  <cp:lastPrinted>2020-03-11T13:14:00Z</cp:lastPrinted>
  <dcterms:created xsi:type="dcterms:W3CDTF">2018-09-10T08:05:00Z</dcterms:created>
  <dcterms:modified xsi:type="dcterms:W3CDTF">2020-03-18T15:31:00Z</dcterms:modified>
</cp:coreProperties>
</file>